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Default="00264CA1" w:rsidP="00264CA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 w:rsidR="0005693C">
        <w:rPr>
          <w:rFonts w:ascii="Times New Roman" w:hAnsi="Times New Roman" w:cs="Times New Roman"/>
          <w:b/>
          <w:sz w:val="28"/>
          <w:szCs w:val="28"/>
        </w:rPr>
        <w:t xml:space="preserve"> №2</w:t>
      </w:r>
      <w:bookmarkStart w:id="0" w:name="_GoBack"/>
      <w:bookmarkEnd w:id="0"/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Вводное занятие. </w:t>
      </w:r>
      <w:r w:rsidRPr="00264CA1">
        <w:rPr>
          <w:rFonts w:ascii="Times New Roman" w:hAnsi="Times New Roman" w:cs="Times New Roman"/>
          <w:b/>
          <w:sz w:val="28"/>
          <w:szCs w:val="28"/>
        </w:rPr>
        <w:t xml:space="preserve">Кто я: первые шаги к себе 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264CA1" w:rsidRDefault="00264CA1" w:rsidP="00264CA1">
      <w:pPr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Практическое занятие (1 час)</w:t>
      </w:r>
    </w:p>
    <w:p w:rsidR="00264CA1" w:rsidRDefault="00264CA1" w:rsidP="00264CA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«Карта Я» - личный маршрут подростка, построение пути к своей мечте и будущей профессии. Структура «Карты Я». Правила заполнения «Карты Я». Заполнение I блока «Карты Я»: «мои сильные стороны», «мои любимые занятия», «каким я вижу себя в будущем».</w:t>
      </w:r>
    </w:p>
    <w:p w:rsidR="00222DA5" w:rsidRPr="00222DA5" w:rsidRDefault="00222DA5">
      <w:pPr>
        <w:rPr>
          <w:rFonts w:ascii="Times New Roman" w:hAnsi="Times New Roman" w:cs="Times New Roman"/>
          <w:sz w:val="28"/>
          <w:szCs w:val="28"/>
        </w:rPr>
      </w:pPr>
    </w:p>
    <w:sectPr w:rsidR="00222DA5" w:rsidRPr="00222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5693C"/>
    <w:rsid w:val="00222DA5"/>
    <w:rsid w:val="00264CA1"/>
    <w:rsid w:val="00516EF6"/>
    <w:rsid w:val="006E2552"/>
    <w:rsid w:val="00874453"/>
    <w:rsid w:val="00A2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C83A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6</cp:revision>
  <dcterms:created xsi:type="dcterms:W3CDTF">2024-12-15T11:14:00Z</dcterms:created>
  <dcterms:modified xsi:type="dcterms:W3CDTF">2025-08-12T10:42:00Z</dcterms:modified>
</cp:coreProperties>
</file>